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9A" w:rsidRPr="00E7140D" w:rsidRDefault="0074099A" w:rsidP="0074099A">
      <w:pPr>
        <w:spacing w:after="0"/>
        <w:ind w:right="-79"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E7140D">
        <w:rPr>
          <w:rFonts w:ascii="Times New Roman" w:hAnsi="Times New Roman"/>
          <w:b/>
          <w:sz w:val="30"/>
          <w:szCs w:val="30"/>
        </w:rPr>
        <w:t xml:space="preserve">Как осуществляется спонсорская и иная помощь </w:t>
      </w:r>
    </w:p>
    <w:p w:rsidR="0074099A" w:rsidRPr="00E7140D" w:rsidRDefault="0074099A" w:rsidP="0074099A">
      <w:pPr>
        <w:spacing w:after="0"/>
        <w:ind w:right="-79" w:firstLine="709"/>
        <w:jc w:val="center"/>
        <w:rPr>
          <w:rFonts w:ascii="Times New Roman" w:hAnsi="Times New Roman"/>
          <w:b/>
          <w:sz w:val="30"/>
          <w:szCs w:val="30"/>
        </w:rPr>
      </w:pPr>
      <w:r w:rsidRPr="00E7140D">
        <w:rPr>
          <w:rFonts w:ascii="Times New Roman" w:hAnsi="Times New Roman"/>
          <w:b/>
          <w:sz w:val="30"/>
          <w:szCs w:val="30"/>
        </w:rPr>
        <w:t>учреждению дошкольного образования</w:t>
      </w:r>
      <w:bookmarkEnd w:id="0"/>
      <w:r w:rsidRPr="00E7140D">
        <w:rPr>
          <w:rFonts w:ascii="Times New Roman" w:hAnsi="Times New Roman"/>
          <w:b/>
          <w:sz w:val="30"/>
          <w:szCs w:val="30"/>
        </w:rPr>
        <w:t>?</w:t>
      </w:r>
    </w:p>
    <w:p w:rsidR="0074099A" w:rsidRPr="00E7140D" w:rsidRDefault="0074099A" w:rsidP="0074099A">
      <w:pPr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E7140D">
        <w:rPr>
          <w:rFonts w:ascii="Times New Roman" w:hAnsi="Times New Roman"/>
          <w:sz w:val="30"/>
          <w:szCs w:val="30"/>
        </w:rPr>
        <w:t>Статьей 137 Кодекса Республики Беларусь об образовании установлено, что финансирование расходов на содержание учреждений дошкольного образования осуществляется за счет средств местных бюджетов.</w:t>
      </w:r>
    </w:p>
    <w:p w:rsidR="0074099A" w:rsidRPr="00E7140D" w:rsidRDefault="0074099A" w:rsidP="00740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Pr="00E7140D">
        <w:rPr>
          <w:rFonts w:ascii="Times New Roman" w:hAnsi="Times New Roman"/>
          <w:color w:val="000000"/>
          <w:sz w:val="30"/>
          <w:szCs w:val="30"/>
        </w:rPr>
        <w:t xml:space="preserve"> соответствии с </w:t>
      </w:r>
      <w:r w:rsidRPr="00E7140D">
        <w:rPr>
          <w:rFonts w:ascii="Times New Roman" w:hAnsi="Times New Roman"/>
          <w:sz w:val="30"/>
          <w:szCs w:val="30"/>
        </w:rPr>
        <w:t>постановлением Министерства образования Республики Беларусь от 25.07.2011 года № 146 «Об утверждении Положения о попечительском совете учреждения образования» для решения актуальных задач учреждения дошкольного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</w:t>
      </w:r>
    </w:p>
    <w:p w:rsidR="0074099A" w:rsidRPr="00E7140D" w:rsidRDefault="0074099A" w:rsidP="0074099A">
      <w:pPr>
        <w:pStyle w:val="newncpi0"/>
        <w:ind w:firstLine="709"/>
        <w:rPr>
          <w:sz w:val="30"/>
          <w:szCs w:val="30"/>
        </w:rPr>
      </w:pPr>
      <w:r w:rsidRPr="00E7140D">
        <w:rPr>
          <w:rStyle w:val="number"/>
          <w:sz w:val="30"/>
          <w:szCs w:val="30"/>
        </w:rPr>
        <w:t xml:space="preserve">При этом на основании пункта 24 вышеуказанного Положения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 Таким образом, родительская помощь может оказываться только на добровольной основе. Перечисление средств осуществляется по квитанции на расчетный счет </w:t>
      </w:r>
      <w:r w:rsidRPr="00E7140D">
        <w:rPr>
          <w:sz w:val="30"/>
          <w:szCs w:val="30"/>
        </w:rPr>
        <w:t>учреждения дошкольного образования</w:t>
      </w:r>
      <w:r w:rsidRPr="00E7140D">
        <w:rPr>
          <w:rStyle w:val="number"/>
          <w:sz w:val="30"/>
          <w:szCs w:val="30"/>
        </w:rPr>
        <w:t>.</w:t>
      </w:r>
    </w:p>
    <w:p w:rsidR="0074099A" w:rsidRDefault="0074099A" w:rsidP="0074099A"/>
    <w:p w:rsidR="0085132D" w:rsidRDefault="0085132D"/>
    <w:sectPr w:rsidR="0085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0"/>
    <w:rsid w:val="0074099A"/>
    <w:rsid w:val="0085132D"/>
    <w:rsid w:val="00B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rsid w:val="0074099A"/>
    <w:rPr>
      <w:rFonts w:ascii="Times New Roman" w:hAnsi="Times New Roman" w:cs="Times New Roman"/>
    </w:rPr>
  </w:style>
  <w:style w:type="paragraph" w:customStyle="1" w:styleId="newncpi0">
    <w:name w:val="newncpi0"/>
    <w:basedOn w:val="a"/>
    <w:rsid w:val="007409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rsid w:val="0074099A"/>
    <w:rPr>
      <w:rFonts w:ascii="Times New Roman" w:hAnsi="Times New Roman" w:cs="Times New Roman"/>
    </w:rPr>
  </w:style>
  <w:style w:type="paragraph" w:customStyle="1" w:styleId="newncpi0">
    <w:name w:val="newncpi0"/>
    <w:basedOn w:val="a"/>
    <w:rsid w:val="007409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2016-03-18T06:20:00Z</dcterms:created>
  <dcterms:modified xsi:type="dcterms:W3CDTF">2016-03-18T06:20:00Z</dcterms:modified>
</cp:coreProperties>
</file>